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5BB4" w:rsidP="00655BB4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РЕЗОЛЮТИВНАЯ ЧАСТЬ ЗАОЧНОГО РЕШЕНИЯ</w:t>
      </w:r>
    </w:p>
    <w:p w:rsidR="00655BB4" w:rsidP="00655BB4">
      <w:pPr>
        <w:pStyle w:val="Subtitle"/>
        <w:shd w:val="clear" w:color="auto" w:fill="FFFFFF"/>
        <w:rPr>
          <w:szCs w:val="26"/>
        </w:rPr>
      </w:pPr>
      <w:r>
        <w:rPr>
          <w:szCs w:val="26"/>
        </w:rPr>
        <w:t xml:space="preserve">            ИМЕНЕМ РОССИЙСКОЙ ФЕДЕРАЦИИ</w:t>
      </w:r>
    </w:p>
    <w:p w:rsidR="00655BB4" w:rsidP="00655BB4">
      <w:pPr>
        <w:pStyle w:val="Subtitle"/>
        <w:shd w:val="clear" w:color="auto" w:fill="FFFFFF"/>
        <w:rPr>
          <w:szCs w:val="26"/>
        </w:rPr>
      </w:pPr>
    </w:p>
    <w:p w:rsidR="00655BB4" w:rsidP="00655BB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 17 декабря 2025 года</w:t>
      </w:r>
    </w:p>
    <w:p w:rsidR="00655BB4" w:rsidP="00655BB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</w:p>
    <w:p w:rsidR="00655BB4" w:rsidP="00655BB4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655BB4" w:rsidP="00655BB4">
      <w:pPr>
        <w:shd w:val="clear" w:color="auto" w:fill="FFFFFF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Тесленко С.Ю.,</w:t>
      </w:r>
    </w:p>
    <w:p w:rsidR="00655BB4" w:rsidP="00655BB4">
      <w:pPr>
        <w:pStyle w:val="BodyText2"/>
        <w:shd w:val="clear" w:color="auto" w:fill="FFFFFF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№2-2380-2802/2025 по иску АО Югра-Экология к </w:t>
      </w:r>
      <w:r>
        <w:rPr>
          <w:sz w:val="26"/>
          <w:szCs w:val="26"/>
        </w:rPr>
        <w:t>Апчиной</w:t>
      </w:r>
      <w:r>
        <w:rPr>
          <w:sz w:val="26"/>
          <w:szCs w:val="26"/>
        </w:rPr>
        <w:t xml:space="preserve"> </w:t>
      </w:r>
      <w:r w:rsidR="004939E5">
        <w:rPr>
          <w:sz w:val="26"/>
          <w:szCs w:val="26"/>
        </w:rPr>
        <w:t>**</w:t>
      </w:r>
      <w:r w:rsidR="004939E5">
        <w:rPr>
          <w:sz w:val="26"/>
          <w:szCs w:val="26"/>
        </w:rPr>
        <w:t xml:space="preserve">*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Черкашиной </w:t>
      </w:r>
      <w:r w:rsidR="004939E5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Апчину</w:t>
      </w:r>
      <w:r>
        <w:rPr>
          <w:sz w:val="26"/>
          <w:szCs w:val="26"/>
        </w:rPr>
        <w:t xml:space="preserve"> </w:t>
      </w:r>
      <w:r w:rsidR="004939E5">
        <w:rPr>
          <w:sz w:val="26"/>
          <w:szCs w:val="26"/>
        </w:rPr>
        <w:t xml:space="preserve">*** </w:t>
      </w:r>
      <w:r>
        <w:rPr>
          <w:sz w:val="26"/>
          <w:szCs w:val="26"/>
        </w:rPr>
        <w:t>о взыскании задолженности,</w:t>
      </w:r>
    </w:p>
    <w:p w:rsidR="00655BB4" w:rsidP="00655BB4">
      <w:pPr>
        <w:pStyle w:val="BodyText2"/>
        <w:shd w:val="clear" w:color="auto" w:fill="FFFFFF"/>
        <w:jc w:val="both"/>
        <w:rPr>
          <w:b/>
          <w:sz w:val="26"/>
          <w:szCs w:val="26"/>
        </w:rPr>
      </w:pPr>
    </w:p>
    <w:p w:rsidR="00655BB4" w:rsidP="00655BB4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655BB4" w:rsidP="00655BB4">
      <w:pPr>
        <w:shd w:val="clear" w:color="auto" w:fill="FFFFFF"/>
        <w:ind w:firstLine="567"/>
        <w:jc w:val="center"/>
        <w:rPr>
          <w:sz w:val="26"/>
          <w:szCs w:val="26"/>
        </w:rPr>
      </w:pPr>
    </w:p>
    <w:p w:rsidR="00655BB4" w:rsidP="00655BB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Исковые требования АО Югра-Экология к </w:t>
      </w:r>
      <w:r>
        <w:rPr>
          <w:sz w:val="26"/>
          <w:szCs w:val="26"/>
        </w:rPr>
        <w:t>Апчиной</w:t>
      </w:r>
      <w:r>
        <w:rPr>
          <w:sz w:val="26"/>
          <w:szCs w:val="26"/>
        </w:rPr>
        <w:t xml:space="preserve"> </w:t>
      </w:r>
      <w:r w:rsidR="004939E5">
        <w:rPr>
          <w:sz w:val="26"/>
          <w:szCs w:val="26"/>
        </w:rPr>
        <w:t>***</w:t>
      </w:r>
      <w:r>
        <w:rPr>
          <w:sz w:val="26"/>
          <w:szCs w:val="26"/>
        </w:rPr>
        <w:t xml:space="preserve">, Черкашиной </w:t>
      </w:r>
      <w:r w:rsidR="004939E5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Апчину</w:t>
      </w:r>
      <w:r>
        <w:rPr>
          <w:sz w:val="26"/>
          <w:szCs w:val="26"/>
        </w:rPr>
        <w:t xml:space="preserve"> </w:t>
      </w:r>
      <w:r w:rsidR="004939E5">
        <w:rPr>
          <w:sz w:val="26"/>
          <w:szCs w:val="26"/>
        </w:rPr>
        <w:t xml:space="preserve">*** </w:t>
      </w:r>
      <w:r>
        <w:rPr>
          <w:sz w:val="26"/>
          <w:szCs w:val="26"/>
        </w:rPr>
        <w:t>о взыскании задолженности удовлетворить.</w:t>
      </w:r>
    </w:p>
    <w:p w:rsidR="00655BB4" w:rsidP="00655BB4">
      <w:pPr>
        <w:pStyle w:val="BodyText2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Апчиной</w:t>
      </w:r>
      <w:r>
        <w:rPr>
          <w:sz w:val="26"/>
          <w:szCs w:val="26"/>
        </w:rPr>
        <w:t xml:space="preserve"> </w:t>
      </w:r>
      <w:r w:rsidR="004939E5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(паспорт </w:t>
      </w:r>
      <w:r w:rsidR="004939E5">
        <w:rPr>
          <w:sz w:val="26"/>
          <w:szCs w:val="26"/>
        </w:rPr>
        <w:t>***</w:t>
      </w:r>
      <w:r>
        <w:rPr>
          <w:sz w:val="26"/>
          <w:szCs w:val="26"/>
        </w:rPr>
        <w:t>) в пользу АО Югра-Экология 16562,60 руб. - в счет задолженности за период с 01.04.2021 по 31.03.2023, пени в размере 8648,26 рублей за период с 01.03.2019 по 31.03.2023, 4000 руб. - в возмещение расходов по уплате государственной пошлины.</w:t>
      </w:r>
    </w:p>
    <w:p w:rsidR="00500621" w:rsidP="00655BB4">
      <w:pPr>
        <w:pStyle w:val="BodyText2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удовлетворении требований к Черкашиной </w:t>
      </w:r>
      <w:r w:rsidR="004939E5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Апчину</w:t>
      </w:r>
      <w:r>
        <w:rPr>
          <w:sz w:val="26"/>
          <w:szCs w:val="26"/>
        </w:rPr>
        <w:t xml:space="preserve"> </w:t>
      </w:r>
      <w:r w:rsidR="004939E5">
        <w:rPr>
          <w:sz w:val="26"/>
          <w:szCs w:val="26"/>
        </w:rPr>
        <w:t xml:space="preserve">*** </w:t>
      </w:r>
      <w:r>
        <w:rPr>
          <w:sz w:val="26"/>
          <w:szCs w:val="26"/>
        </w:rPr>
        <w:t>отказать.</w:t>
      </w:r>
    </w:p>
    <w:p w:rsidR="00655BB4" w:rsidP="00655BB4">
      <w:pPr>
        <w:pStyle w:val="BodyTextIndent"/>
        <w:spacing w:after="0"/>
        <w:ind w:left="0" w:right="-1" w:firstLine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 w:rsidR="00655BB4" w:rsidP="00655BB4">
      <w:pPr>
        <w:pStyle w:val="BodyTextIndent"/>
        <w:spacing w:after="0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Настоящее решение может б</w:t>
      </w:r>
      <w:r w:rsidR="00500621">
        <w:rPr>
          <w:sz w:val="26"/>
          <w:szCs w:val="26"/>
        </w:rPr>
        <w:t xml:space="preserve">ыть обжаловано в апелляционном порядке в </w:t>
      </w:r>
      <w:r>
        <w:rPr>
          <w:sz w:val="26"/>
          <w:szCs w:val="26"/>
        </w:rPr>
        <w:t xml:space="preserve">Ханты-Мансийский </w:t>
      </w:r>
      <w:r>
        <w:rPr>
          <w:sz w:val="26"/>
          <w:szCs w:val="26"/>
        </w:rPr>
        <w:t>районный  суд</w:t>
      </w:r>
      <w:r>
        <w:rPr>
          <w:sz w:val="26"/>
          <w:szCs w:val="26"/>
        </w:rPr>
        <w:t xml:space="preserve"> через мирового судью 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 w:rsidR="00655BB4" w:rsidP="00655BB4">
      <w:pPr>
        <w:pStyle w:val="BodyTextIndent"/>
        <w:ind w:left="0" w:right="-1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55BB4" w:rsidP="00655BB4">
      <w:pPr>
        <w:jc w:val="both"/>
        <w:rPr>
          <w:sz w:val="26"/>
          <w:szCs w:val="26"/>
        </w:rPr>
      </w:pPr>
    </w:p>
    <w:p w:rsidR="00655BB4" w:rsidP="00655B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  <w:r w:rsidR="00500621"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>О.А. Новокшенова</w:t>
      </w:r>
    </w:p>
    <w:p w:rsidR="00655BB4" w:rsidP="00655BB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310ACE" w:rsidRPr="00500621" w:rsidP="005006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   О.А. Новокшенова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BC"/>
    <w:rsid w:val="00310ACE"/>
    <w:rsid w:val="004939E5"/>
    <w:rsid w:val="00500621"/>
    <w:rsid w:val="00655BB4"/>
    <w:rsid w:val="00806A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F744A3-9D68-4BCB-B29B-68EF8F46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655BB4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655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0"/>
    <w:qFormat/>
    <w:rsid w:val="00655BB4"/>
    <w:pPr>
      <w:jc w:val="center"/>
    </w:pPr>
    <w:rPr>
      <w:b/>
      <w:sz w:val="26"/>
      <w:szCs w:val="20"/>
    </w:rPr>
  </w:style>
  <w:style w:type="character" w:customStyle="1" w:styleId="a0">
    <w:name w:val="Подзаголовок Знак"/>
    <w:basedOn w:val="DefaultParagraphFont"/>
    <w:link w:val="Subtitle"/>
    <w:rsid w:val="00655BB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55BB4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55B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0062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006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